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FD" w:rsidRDefault="00BF2DFD" w:rsidP="00BF2DFD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rPr>
          <w:rFonts w:ascii="Georgia" w:hAnsi="Georgia"/>
          <w:kern w:val="16"/>
          <w:sz w:val="32"/>
        </w:rPr>
      </w:pPr>
    </w:p>
    <w:p w:rsidR="00BF2DFD" w:rsidRPr="001329C0" w:rsidRDefault="00BF2DFD" w:rsidP="00BF2DFD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smallCaps/>
          <w:kern w:val="16"/>
          <w:sz w:val="40"/>
        </w:rPr>
      </w:pPr>
      <w:r>
        <w:rPr>
          <w:rFonts w:ascii="PT Sans" w:hAnsi="PT Sans"/>
          <w:b/>
          <w:smallCaps/>
          <w:kern w:val="16"/>
          <w:sz w:val="40"/>
        </w:rPr>
        <w:t>Use Your Preventive Benefits Wisely</w:t>
      </w:r>
    </w:p>
    <w:p w:rsidR="00BF2DFD" w:rsidRPr="001329C0" w:rsidRDefault="00BF2DFD" w:rsidP="00BF2DFD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i/>
          <w:kern w:val="16"/>
          <w:sz w:val="36"/>
        </w:rPr>
      </w:pPr>
      <w:r>
        <w:rPr>
          <w:rFonts w:ascii="PT Sans" w:hAnsi="PT Sans"/>
          <w:b/>
          <w:i/>
          <w:kern w:val="16"/>
          <w:sz w:val="36"/>
        </w:rPr>
        <w:t>Finding health problems before they start!</w:t>
      </w:r>
    </w:p>
    <w:p w:rsidR="00BF2DFD" w:rsidRDefault="00BF2DFD" w:rsidP="00BF2DFD">
      <w:pPr>
        <w:rPr>
          <w:rFonts w:ascii="Georgia" w:hAnsi="Georgia" w:cs="Times New Roman"/>
          <w:color w:val="444444"/>
        </w:rPr>
      </w:pPr>
    </w:p>
    <w:p w:rsidR="00BF2DFD" w:rsidRDefault="00BF2DFD" w:rsidP="00BF2DFD">
      <w:pPr>
        <w:rPr>
          <w:rFonts w:ascii="Georgia" w:hAnsi="Georgia"/>
          <w:sz w:val="28"/>
        </w:rPr>
      </w:pPr>
    </w:p>
    <w:p w:rsidR="00BF2DFD" w:rsidRDefault="00BF2DFD" w:rsidP="00BF2DFD">
      <w:pPr>
        <w:rPr>
          <w:rFonts w:ascii="PT Sans" w:hAnsi="PT Sans"/>
          <w:sz w:val="32"/>
        </w:rPr>
      </w:pPr>
      <w:r>
        <w:rPr>
          <w:rFonts w:ascii="PT Sans" w:hAnsi="PT Sans"/>
          <w:sz w:val="32"/>
        </w:rPr>
        <w:t xml:space="preserve">Regular health exams help you prevent problems or find them early, when they are easier and less expensive to treat. </w:t>
      </w:r>
      <w:r w:rsidRPr="008C1E9B">
        <w:rPr>
          <w:rFonts w:ascii="PT Sans" w:hAnsi="PT Sans"/>
          <w:sz w:val="32"/>
        </w:rPr>
        <w:t xml:space="preserve"> Need some help getting ready for your visit? </w:t>
      </w:r>
      <w:r>
        <w:rPr>
          <w:rFonts w:ascii="PT Sans" w:hAnsi="PT Sans"/>
          <w:sz w:val="32"/>
        </w:rPr>
        <w:t>Think about these things:</w:t>
      </w:r>
    </w:p>
    <w:p w:rsidR="00BF2DFD" w:rsidRDefault="00BF2DFD" w:rsidP="00BF2DFD">
      <w:pPr>
        <w:rPr>
          <w:rFonts w:ascii="Georgia" w:hAnsi="Georgia"/>
          <w:sz w:val="28"/>
        </w:rPr>
      </w:pPr>
    </w:p>
    <w:p w:rsidR="00BF2DFD" w:rsidRDefault="00BF2DFD" w:rsidP="00BF2DFD">
      <w:pPr>
        <w:rPr>
          <w:rFonts w:ascii="Georgia" w:hAnsi="Georgia"/>
          <w:sz w:val="28"/>
        </w:rPr>
      </w:pPr>
    </w:p>
    <w:p w:rsidR="00BF2DFD" w:rsidRPr="008C1E9B" w:rsidRDefault="00BF2DFD" w:rsidP="00BF2DFD">
      <w:pPr>
        <w:pStyle w:val="ListParagraph"/>
        <w:numPr>
          <w:ilvl w:val="0"/>
          <w:numId w:val="1"/>
        </w:numPr>
        <w:rPr>
          <w:rFonts w:ascii="PT Sans" w:hAnsi="PT Sans"/>
          <w:b/>
          <w:sz w:val="32"/>
        </w:rPr>
      </w:pPr>
      <w:r>
        <w:rPr>
          <w:rFonts w:ascii="PT Sans" w:hAnsi="PT Sans"/>
          <w:b/>
          <w:sz w:val="32"/>
        </w:rPr>
        <w:t xml:space="preserve">What is </w:t>
      </w:r>
      <w:r w:rsidRPr="008C1E9B">
        <w:rPr>
          <w:rFonts w:ascii="PT Sans" w:hAnsi="PT Sans"/>
          <w:b/>
          <w:sz w:val="32"/>
        </w:rPr>
        <w:t>your family</w:t>
      </w:r>
      <w:r>
        <w:rPr>
          <w:rFonts w:ascii="PT Sans" w:hAnsi="PT Sans"/>
          <w:b/>
          <w:sz w:val="32"/>
        </w:rPr>
        <w:t xml:space="preserve"> health history?</w:t>
      </w:r>
    </w:p>
    <w:p w:rsidR="00BF2DFD" w:rsidRPr="00E27CB0" w:rsidRDefault="00BF2DFD" w:rsidP="00BF2DFD">
      <w:pPr>
        <w:ind w:left="360"/>
        <w:rPr>
          <w:rFonts w:ascii="PT Sans" w:hAnsi="PT Sans"/>
          <w:i/>
          <w:sz w:val="28"/>
        </w:rPr>
      </w:pPr>
      <w:r w:rsidRPr="00E27CB0">
        <w:rPr>
          <w:rFonts w:ascii="PT Sans" w:hAnsi="PT Sans"/>
          <w:i/>
          <w:sz w:val="28"/>
        </w:rPr>
        <w:t>Find out which diseases run in your family. This may help your doctor assess your risk of certain health problems.</w:t>
      </w:r>
    </w:p>
    <w:p w:rsidR="00BF2DFD" w:rsidRPr="00E27CB0" w:rsidRDefault="00BF2DFD" w:rsidP="00BF2DFD">
      <w:pPr>
        <w:rPr>
          <w:rFonts w:ascii="PT Sans" w:hAnsi="PT Sans"/>
          <w:sz w:val="28"/>
        </w:rPr>
      </w:pPr>
    </w:p>
    <w:p w:rsidR="00BF2DFD" w:rsidRPr="008C1E9B" w:rsidRDefault="00BF2DFD" w:rsidP="00BF2DFD">
      <w:pPr>
        <w:pStyle w:val="ListParagraph"/>
        <w:numPr>
          <w:ilvl w:val="0"/>
          <w:numId w:val="1"/>
        </w:numPr>
        <w:rPr>
          <w:rFonts w:ascii="PT Sans" w:hAnsi="PT Sans"/>
          <w:b/>
          <w:sz w:val="32"/>
        </w:rPr>
      </w:pPr>
      <w:r w:rsidRPr="008C1E9B">
        <w:rPr>
          <w:rFonts w:ascii="PT Sans" w:hAnsi="PT Sans"/>
          <w:b/>
          <w:sz w:val="32"/>
        </w:rPr>
        <w:t xml:space="preserve">Are </w:t>
      </w:r>
      <w:r>
        <w:rPr>
          <w:rFonts w:ascii="PT Sans" w:hAnsi="PT Sans"/>
          <w:b/>
          <w:sz w:val="32"/>
        </w:rPr>
        <w:t xml:space="preserve">you </w:t>
      </w:r>
      <w:r w:rsidRPr="008C1E9B">
        <w:rPr>
          <w:rFonts w:ascii="PT Sans" w:hAnsi="PT Sans"/>
          <w:b/>
          <w:sz w:val="32"/>
        </w:rPr>
        <w:t>due for any screenings, tests or vaccinations?</w:t>
      </w:r>
    </w:p>
    <w:p w:rsidR="00BF2DFD" w:rsidRDefault="00BF2DFD" w:rsidP="00BF2DFD">
      <w:pPr>
        <w:ind w:left="360"/>
        <w:rPr>
          <w:rFonts w:ascii="PT Sans" w:hAnsi="PT Sans"/>
          <w:i/>
          <w:sz w:val="28"/>
        </w:rPr>
      </w:pPr>
      <w:r>
        <w:rPr>
          <w:rFonts w:ascii="PT Sans" w:hAnsi="PT Sans"/>
          <w:i/>
          <w:sz w:val="28"/>
        </w:rPr>
        <w:t>Your doctor</w:t>
      </w:r>
      <w:r w:rsidRPr="00CB72B0">
        <w:rPr>
          <w:rFonts w:ascii="PT Sans" w:hAnsi="PT Sans"/>
          <w:i/>
          <w:sz w:val="28"/>
        </w:rPr>
        <w:t xml:space="preserve"> can help </w:t>
      </w:r>
      <w:r>
        <w:rPr>
          <w:rFonts w:ascii="PT Sans" w:hAnsi="PT Sans"/>
          <w:i/>
          <w:sz w:val="28"/>
        </w:rPr>
        <w:t xml:space="preserve">you to </w:t>
      </w:r>
      <w:r w:rsidRPr="00CB72B0">
        <w:rPr>
          <w:rFonts w:ascii="PT Sans" w:hAnsi="PT Sans"/>
          <w:i/>
          <w:sz w:val="28"/>
        </w:rPr>
        <w:t xml:space="preserve">determine what </w:t>
      </w:r>
      <w:r>
        <w:rPr>
          <w:rFonts w:ascii="PT Sans" w:hAnsi="PT Sans"/>
          <w:i/>
          <w:sz w:val="28"/>
        </w:rPr>
        <w:t>preventive care is recommended for you</w:t>
      </w:r>
      <w:r w:rsidRPr="00CB72B0">
        <w:rPr>
          <w:rFonts w:ascii="PT Sans" w:hAnsi="PT Sans"/>
          <w:i/>
          <w:sz w:val="28"/>
        </w:rPr>
        <w:t>.</w:t>
      </w:r>
    </w:p>
    <w:p w:rsidR="00BF2DFD" w:rsidRPr="00CB72B0" w:rsidRDefault="00BF2DFD" w:rsidP="00BF2DFD">
      <w:pPr>
        <w:rPr>
          <w:rFonts w:ascii="PT Sans" w:hAnsi="PT Sans"/>
          <w:sz w:val="28"/>
        </w:rPr>
      </w:pPr>
    </w:p>
    <w:p w:rsidR="00BF2DFD" w:rsidRPr="008C1E9B" w:rsidRDefault="00BF2DFD" w:rsidP="00BF2DFD">
      <w:pPr>
        <w:pStyle w:val="ListParagraph"/>
        <w:numPr>
          <w:ilvl w:val="0"/>
          <w:numId w:val="1"/>
        </w:numPr>
        <w:rPr>
          <w:rFonts w:ascii="PT Sans" w:hAnsi="PT Sans"/>
          <w:b/>
          <w:sz w:val="32"/>
        </w:rPr>
      </w:pPr>
      <w:r>
        <w:rPr>
          <w:rFonts w:ascii="PT Sans" w:hAnsi="PT Sans"/>
          <w:b/>
          <w:sz w:val="32"/>
        </w:rPr>
        <w:t>What questions do you have for the doctor?</w:t>
      </w:r>
    </w:p>
    <w:p w:rsidR="00BF2DFD" w:rsidRDefault="00BF2DFD" w:rsidP="00BF2DFD">
      <w:pPr>
        <w:ind w:left="360"/>
        <w:rPr>
          <w:rFonts w:ascii="PT Sans" w:hAnsi="PT Sans"/>
          <w:i/>
          <w:sz w:val="28"/>
        </w:rPr>
      </w:pPr>
      <w:r w:rsidRPr="00CB72B0">
        <w:rPr>
          <w:rFonts w:ascii="PT Sans" w:hAnsi="PT Sans"/>
          <w:i/>
          <w:sz w:val="28"/>
        </w:rPr>
        <w:t>Time is</w:t>
      </w:r>
      <w:r>
        <w:rPr>
          <w:rFonts w:ascii="PT Sans" w:hAnsi="PT Sans"/>
          <w:i/>
          <w:sz w:val="28"/>
        </w:rPr>
        <w:t xml:space="preserve"> limited during doctor visits, so be p</w:t>
      </w:r>
      <w:r w:rsidRPr="00CB72B0">
        <w:rPr>
          <w:rFonts w:ascii="PT Sans" w:hAnsi="PT Sans"/>
          <w:i/>
          <w:sz w:val="28"/>
        </w:rPr>
        <w:t>repar</w:t>
      </w:r>
      <w:r>
        <w:rPr>
          <w:rFonts w:ascii="PT Sans" w:hAnsi="PT Sans"/>
          <w:i/>
          <w:sz w:val="28"/>
        </w:rPr>
        <w:t>ed! Write your questions down before your visit.</w:t>
      </w:r>
      <w:r w:rsidRPr="00CB72B0">
        <w:rPr>
          <w:rFonts w:ascii="PT Sans" w:hAnsi="PT Sans"/>
          <w:i/>
          <w:sz w:val="28"/>
        </w:rPr>
        <w:t xml:space="preserve"> The a</w:t>
      </w:r>
      <w:r>
        <w:rPr>
          <w:rFonts w:ascii="PT Sans" w:hAnsi="PT Sans"/>
          <w:i/>
          <w:sz w:val="28"/>
        </w:rPr>
        <w:t>nswers can help you make better health decisions.</w:t>
      </w:r>
    </w:p>
    <w:p w:rsidR="00BF2DFD" w:rsidRPr="00CB72B0" w:rsidRDefault="00BF2DFD" w:rsidP="00BF2DFD">
      <w:pPr>
        <w:rPr>
          <w:rFonts w:ascii="PT Sans" w:hAnsi="PT Sans"/>
          <w:sz w:val="28"/>
        </w:rPr>
      </w:pPr>
    </w:p>
    <w:p w:rsidR="00BF2DFD" w:rsidRPr="008C1E9B" w:rsidRDefault="00BF2DFD" w:rsidP="00BF2DFD">
      <w:pPr>
        <w:pStyle w:val="ListParagraph"/>
        <w:numPr>
          <w:ilvl w:val="0"/>
          <w:numId w:val="1"/>
        </w:numPr>
        <w:rPr>
          <w:rFonts w:ascii="PT Sans" w:hAnsi="PT Sans"/>
          <w:b/>
          <w:sz w:val="32"/>
        </w:rPr>
      </w:pPr>
      <w:r>
        <w:rPr>
          <w:rFonts w:ascii="PT Sans" w:hAnsi="PT Sans"/>
          <w:b/>
          <w:sz w:val="32"/>
        </w:rPr>
        <w:t>Do you plan to make a major lifestyle change soon?</w:t>
      </w:r>
    </w:p>
    <w:p w:rsidR="00BF2DFD" w:rsidRPr="008458A4" w:rsidRDefault="00BF2DFD" w:rsidP="00BF2DFD">
      <w:pPr>
        <w:ind w:left="360"/>
        <w:rPr>
          <w:rFonts w:ascii="PT Sans" w:hAnsi="PT Sans"/>
          <w:i/>
          <w:sz w:val="28"/>
        </w:rPr>
      </w:pPr>
      <w:r>
        <w:rPr>
          <w:rFonts w:ascii="PT Sans" w:hAnsi="PT Sans"/>
          <w:i/>
          <w:sz w:val="28"/>
        </w:rPr>
        <w:t xml:space="preserve">If you’re thinking about </w:t>
      </w:r>
      <w:r w:rsidRPr="00CB72B0">
        <w:rPr>
          <w:rFonts w:ascii="PT Sans" w:hAnsi="PT Sans"/>
          <w:i/>
          <w:sz w:val="28"/>
        </w:rPr>
        <w:t xml:space="preserve">dieting or </w:t>
      </w:r>
      <w:r>
        <w:rPr>
          <w:rFonts w:ascii="PT Sans" w:hAnsi="PT Sans"/>
          <w:i/>
          <w:sz w:val="28"/>
        </w:rPr>
        <w:t>starting an exercise program, take the time to discuss it with your doctor first</w:t>
      </w:r>
      <w:r w:rsidRPr="00CB72B0">
        <w:rPr>
          <w:rFonts w:ascii="PT Sans" w:hAnsi="PT Sans"/>
          <w:i/>
          <w:sz w:val="28"/>
        </w:rPr>
        <w:t>.</w:t>
      </w:r>
    </w:p>
    <w:p w:rsidR="00BF2DFD" w:rsidRDefault="00BF2DFD" w:rsidP="00BF2DFD">
      <w:pPr>
        <w:ind w:left="360"/>
        <w:rPr>
          <w:rFonts w:ascii="PT Sans" w:hAnsi="PT Sans"/>
          <w:sz w:val="28"/>
        </w:rPr>
      </w:pPr>
    </w:p>
    <w:p w:rsidR="00BF1663" w:rsidRDefault="00BF2DFD" w:rsidP="00BF2DFD">
      <w:r w:rsidRPr="00522878">
        <w:rPr>
          <w:rFonts w:ascii="PT Sans" w:hAnsi="PT Sans"/>
          <w:b/>
          <w:smallCaps/>
          <w:sz w:val="32"/>
        </w:rPr>
        <w:t>Schedule your</w:t>
      </w:r>
      <w:r>
        <w:rPr>
          <w:rFonts w:ascii="PT Sans" w:hAnsi="PT Sans"/>
          <w:b/>
          <w:smallCaps/>
          <w:sz w:val="32"/>
        </w:rPr>
        <w:t xml:space="preserve"> annual doctor visit today. </w:t>
      </w:r>
      <w:bookmarkStart w:id="0" w:name="_GoBack"/>
      <w:bookmarkEnd w:id="0"/>
      <w:r>
        <w:rPr>
          <w:rFonts w:ascii="PT Sans" w:hAnsi="PT Sans"/>
          <w:b/>
          <w:i/>
          <w:smallCaps/>
          <w:sz w:val="32"/>
        </w:rPr>
        <w:t>And r</w:t>
      </w:r>
      <w:r w:rsidRPr="00047B79">
        <w:rPr>
          <w:rFonts w:ascii="PT Sans" w:hAnsi="PT Sans"/>
          <w:b/>
          <w:i/>
          <w:smallCaps/>
          <w:sz w:val="32"/>
        </w:rPr>
        <w:t>e</w:t>
      </w:r>
      <w:r>
        <w:rPr>
          <w:rFonts w:ascii="PT Sans" w:hAnsi="PT Sans"/>
          <w:b/>
          <w:i/>
          <w:smallCaps/>
          <w:sz w:val="32"/>
        </w:rPr>
        <w:t>member, the service is free</w:t>
      </w:r>
      <w:r w:rsidRPr="00047B79">
        <w:rPr>
          <w:rFonts w:ascii="PT Sans" w:hAnsi="PT Sans"/>
          <w:b/>
          <w:i/>
          <w:smallCaps/>
          <w:sz w:val="32"/>
        </w:rPr>
        <w:t xml:space="preserve"> if you go to a doctor in your health plan’s network</w:t>
      </w:r>
    </w:p>
    <w:sectPr w:rsidR="00BF1663" w:rsidSect="00BF2D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091"/>
    <w:multiLevelType w:val="hybridMultilevel"/>
    <w:tmpl w:val="38488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FD"/>
    <w:rsid w:val="002834B5"/>
    <w:rsid w:val="00B12190"/>
    <w:rsid w:val="00B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D09B"/>
  <w15:chartTrackingRefBased/>
  <w15:docId w15:val="{76115682-83F6-4793-A9AB-1F9AFD2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2DF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McBee</dc:creator>
  <cp:keywords/>
  <dc:description/>
  <cp:lastModifiedBy>Mindy McBee</cp:lastModifiedBy>
  <cp:revision>1</cp:revision>
  <dcterms:created xsi:type="dcterms:W3CDTF">2016-05-24T05:12:00Z</dcterms:created>
  <dcterms:modified xsi:type="dcterms:W3CDTF">2016-05-24T05:14:00Z</dcterms:modified>
</cp:coreProperties>
</file>